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2c1b28a34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79602195e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Gazzuolo,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479dfb6c34796" /><Relationship Type="http://schemas.openxmlformats.org/officeDocument/2006/relationships/numbering" Target="/word/numbering.xml" Id="R658aa824b3a84ec0" /><Relationship Type="http://schemas.openxmlformats.org/officeDocument/2006/relationships/settings" Target="/word/settings.xml" Id="Rb12f93bdca2f4841" /><Relationship Type="http://schemas.openxmlformats.org/officeDocument/2006/relationships/image" Target="/word/media/69c13ae1-05d1-447a-b24a-f8226c9f7ed8.png" Id="R58b79602195e47f1" /></Relationships>
</file>