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f1b1801bf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d1b7fbe7d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Gessate,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ce6924e564498" /><Relationship Type="http://schemas.openxmlformats.org/officeDocument/2006/relationships/numbering" Target="/word/numbering.xml" Id="Rfbc72787712248cd" /><Relationship Type="http://schemas.openxmlformats.org/officeDocument/2006/relationships/settings" Target="/word/settings.xml" Id="Rb0575fe8a00a4485" /><Relationship Type="http://schemas.openxmlformats.org/officeDocument/2006/relationships/image" Target="/word/media/5d6a407f-6279-464d-bd06-246caa6ed254.png" Id="Readd1b7fbe7d48cc" /></Relationships>
</file>