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4b1bf0328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da7b3c1e6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Gesuiti,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1c8af16234609" /><Relationship Type="http://schemas.openxmlformats.org/officeDocument/2006/relationships/numbering" Target="/word/numbering.xml" Id="R0dafcb9a149045e9" /><Relationship Type="http://schemas.openxmlformats.org/officeDocument/2006/relationships/settings" Target="/word/settings.xml" Id="R9791a6ca1fcf4fce" /><Relationship Type="http://schemas.openxmlformats.org/officeDocument/2006/relationships/image" Target="/word/media/fd785906-0575-4dc1-a691-cc21cd260934.png" Id="Ra73da7b3c1e648cb" /></Relationships>
</file>