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d288f387564a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0914bf6b5d48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Gimello,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f7f48224a34a5e" /><Relationship Type="http://schemas.openxmlformats.org/officeDocument/2006/relationships/numbering" Target="/word/numbering.xml" Id="R6cc8c9350ff047ca" /><Relationship Type="http://schemas.openxmlformats.org/officeDocument/2006/relationships/settings" Target="/word/settings.xml" Id="R82581c31606d4bfe" /><Relationship Type="http://schemas.openxmlformats.org/officeDocument/2006/relationships/image" Target="/word/media/63f4dd8b-c2db-4291-bf12-7839c2b6a8a5.png" Id="R880914bf6b5d4855" /></Relationships>
</file>