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cc2217db4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2580d2161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Gropparello,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dfdc97c634d15" /><Relationship Type="http://schemas.openxmlformats.org/officeDocument/2006/relationships/numbering" Target="/word/numbering.xml" Id="R609bd32dd59e4b80" /><Relationship Type="http://schemas.openxmlformats.org/officeDocument/2006/relationships/settings" Target="/word/settings.xml" Id="R75697b14104f4bac" /><Relationship Type="http://schemas.openxmlformats.org/officeDocument/2006/relationships/image" Target="/word/media/93c5895b-e887-4537-8501-39152ff8a386.png" Id="R7522580d216143ce" /></Relationships>
</file>