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591fe8cf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aed2c103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5080455f34478" /><Relationship Type="http://schemas.openxmlformats.org/officeDocument/2006/relationships/numbering" Target="/word/numbering.xml" Id="R2da57b2398224a55" /><Relationship Type="http://schemas.openxmlformats.org/officeDocument/2006/relationships/settings" Target="/word/settings.xml" Id="R38a61872da6b451d" /><Relationship Type="http://schemas.openxmlformats.org/officeDocument/2006/relationships/image" Target="/word/media/1b74f6de-f73e-4779-aa6c-3d1666bdf03f.png" Id="R22aeaed2c103459f" /></Relationships>
</file>