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e526c2a10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17c4770f7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 Fondi,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23b413785419c" /><Relationship Type="http://schemas.openxmlformats.org/officeDocument/2006/relationships/numbering" Target="/word/numbering.xml" Id="R9f18b4be722649df" /><Relationship Type="http://schemas.openxmlformats.org/officeDocument/2006/relationships/settings" Target="/word/settings.xml" Id="Rf65dd1907c9a4697" /><Relationship Type="http://schemas.openxmlformats.org/officeDocument/2006/relationships/image" Target="/word/media/59d13b16-868a-457b-9d81-32f7fd81e6cb.png" Id="R7ce17c4770f743b8" /></Relationships>
</file>