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a543b9ef4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e912251f4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Inverso Pinasca,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67f3eb5894890" /><Relationship Type="http://schemas.openxmlformats.org/officeDocument/2006/relationships/numbering" Target="/word/numbering.xml" Id="Rd7293358c3a54522" /><Relationship Type="http://schemas.openxmlformats.org/officeDocument/2006/relationships/settings" Target="/word/settings.xml" Id="R3d781c1d955f4179" /><Relationship Type="http://schemas.openxmlformats.org/officeDocument/2006/relationships/image" Target="/word/media/ab6cb1c2-3396-4955-a73d-d9938b0e3fca.png" Id="R24fe912251f444cb" /></Relationships>
</file>