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b1a1b9d84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a0decc25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e6f84a74e4834" /><Relationship Type="http://schemas.openxmlformats.org/officeDocument/2006/relationships/numbering" Target="/word/numbering.xml" Id="R24f750a12fbd4e56" /><Relationship Type="http://schemas.openxmlformats.org/officeDocument/2006/relationships/settings" Target="/word/settings.xml" Id="Rce1c0557ea1e44e5" /><Relationship Type="http://schemas.openxmlformats.org/officeDocument/2006/relationships/image" Target="/word/media/50dbc6ef-295c-4556-b08a-2a247bb0ab64.png" Id="R1d3a0decc2574a73" /></Relationships>
</file>