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c20f76a6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3b2bd235c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Chiesa,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32adb978d4962" /><Relationship Type="http://schemas.openxmlformats.org/officeDocument/2006/relationships/numbering" Target="/word/numbering.xml" Id="Rbee9124b37974b06" /><Relationship Type="http://schemas.openxmlformats.org/officeDocument/2006/relationships/settings" Target="/word/settings.xml" Id="R691b9f4f7b5f42a9" /><Relationship Type="http://schemas.openxmlformats.org/officeDocument/2006/relationships/image" Target="/word/media/ce29e2fc-7916-4908-b5b0-b47d293a2ca5.png" Id="R3d63b2bd235c490b" /></Relationships>
</file>