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97c7c2508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225e4606f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7e4f20c634b9e" /><Relationship Type="http://schemas.openxmlformats.org/officeDocument/2006/relationships/numbering" Target="/word/numbering.xml" Id="R454e4d7bce054ca3" /><Relationship Type="http://schemas.openxmlformats.org/officeDocument/2006/relationships/settings" Target="/word/settings.xml" Id="Rb36a81d302ef46d8" /><Relationship Type="http://schemas.openxmlformats.org/officeDocument/2006/relationships/image" Target="/word/media/90c3b9c6-a819-4a6a-9b1e-4d4e542bfda5.png" Id="Ra70225e4606f47b0" /></Relationships>
</file>