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e1590e27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258c2ee5f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f231882df41e8" /><Relationship Type="http://schemas.openxmlformats.org/officeDocument/2006/relationships/numbering" Target="/word/numbering.xml" Id="R2c70cc66fe23416c" /><Relationship Type="http://schemas.openxmlformats.org/officeDocument/2006/relationships/settings" Target="/word/settings.xml" Id="R112994ba2ea24785" /><Relationship Type="http://schemas.openxmlformats.org/officeDocument/2006/relationships/image" Target="/word/media/3b163b5d-eaba-4263-84df-af56f6ac9fba.png" Id="R9b1258c2ee5f4179" /></Relationships>
</file>