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294f8c477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f5fcc0583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b32f90fc34d06" /><Relationship Type="http://schemas.openxmlformats.org/officeDocument/2006/relationships/numbering" Target="/word/numbering.xml" Id="R764b048ce8404d72" /><Relationship Type="http://schemas.openxmlformats.org/officeDocument/2006/relationships/settings" Target="/word/settings.xml" Id="R994ca863eff14039" /><Relationship Type="http://schemas.openxmlformats.org/officeDocument/2006/relationships/image" Target="/word/media/b132907a-08b3-495e-b1a1-69caaa3e8935.png" Id="Rcc5f5fcc05834890" /></Relationships>
</file>