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2e6e15106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a9f3e137f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477175bdc4b84" /><Relationship Type="http://schemas.openxmlformats.org/officeDocument/2006/relationships/numbering" Target="/word/numbering.xml" Id="R9065cc6439fa4f8a" /><Relationship Type="http://schemas.openxmlformats.org/officeDocument/2006/relationships/settings" Target="/word/settings.xml" Id="Rd7cc71b5b4e4471f" /><Relationship Type="http://schemas.openxmlformats.org/officeDocument/2006/relationships/image" Target="/word/media/300092bc-6f22-4a8e-b2c3-fc1470819f49.png" Id="R096a9f3e137f400f" /></Relationships>
</file>