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ab9895dc5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3b0e4c1b3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Lucoli Alto,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f219bd5694f7c" /><Relationship Type="http://schemas.openxmlformats.org/officeDocument/2006/relationships/numbering" Target="/word/numbering.xml" Id="R247e6f88a8fd4377" /><Relationship Type="http://schemas.openxmlformats.org/officeDocument/2006/relationships/settings" Target="/word/settings.xml" Id="R7b0961c6de9141fd" /><Relationship Type="http://schemas.openxmlformats.org/officeDocument/2006/relationships/image" Target="/word/media/9d821b11-ba2f-455c-a5c6-c7c07e41214c.png" Id="Rc873b0e4c1b3408b" /></Relationships>
</file>