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9820cedfd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3f6e4efec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Madonna della Comuna,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057f736e64309" /><Relationship Type="http://schemas.openxmlformats.org/officeDocument/2006/relationships/numbering" Target="/word/numbering.xml" Id="R307fc226f5154a9e" /><Relationship Type="http://schemas.openxmlformats.org/officeDocument/2006/relationships/settings" Target="/word/settings.xml" Id="Rcf8fd9c7935e4865" /><Relationship Type="http://schemas.openxmlformats.org/officeDocument/2006/relationships/image" Target="/word/media/8344ae43-09a0-45f3-ac29-3b68c35cb4e6.png" Id="R2663f6e4efec42f2" /></Relationships>
</file>