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c99d4772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6c0195f74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Malborghetto Valbruna,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1ede5bede4b60" /><Relationship Type="http://schemas.openxmlformats.org/officeDocument/2006/relationships/numbering" Target="/word/numbering.xml" Id="R95789608aa014cde" /><Relationship Type="http://schemas.openxmlformats.org/officeDocument/2006/relationships/settings" Target="/word/settings.xml" Id="R8bd3be38940b4b18" /><Relationship Type="http://schemas.openxmlformats.org/officeDocument/2006/relationships/image" Target="/word/media/fea75702-9b49-495a-b1da-14207e84d37a.png" Id="Rbad6c0195f744f04" /></Relationships>
</file>