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f1b3f12e7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02f488490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Malcontento,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e4cbaeab34986" /><Relationship Type="http://schemas.openxmlformats.org/officeDocument/2006/relationships/numbering" Target="/word/numbering.xml" Id="R80d596f79cb9493a" /><Relationship Type="http://schemas.openxmlformats.org/officeDocument/2006/relationships/settings" Target="/word/settings.xml" Id="Rbc26cfa67562475b" /><Relationship Type="http://schemas.openxmlformats.org/officeDocument/2006/relationships/image" Target="/word/media/f5a3e311-b67c-4af9-8c0b-ceec6102a4b5.png" Id="R84902f4884904f9b" /></Relationships>
</file>