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cfccdc77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0a2dbd4ac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 Tortora,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5b2adf97493a" /><Relationship Type="http://schemas.openxmlformats.org/officeDocument/2006/relationships/numbering" Target="/word/numbering.xml" Id="R5b4ec86480344b07" /><Relationship Type="http://schemas.openxmlformats.org/officeDocument/2006/relationships/settings" Target="/word/settings.xml" Id="R0010b2ce079d4128" /><Relationship Type="http://schemas.openxmlformats.org/officeDocument/2006/relationships/image" Target="/word/media/28fc98a0-1567-4baf-ae10-12989847c4c6.png" Id="R3ff0a2dbd4ac46aa" /></Relationships>
</file>