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c199887e6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bcdcf5bc2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Marsarolis,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47fe7c0494dda" /><Relationship Type="http://schemas.openxmlformats.org/officeDocument/2006/relationships/numbering" Target="/word/numbering.xml" Id="R1f90b908b7b74f0e" /><Relationship Type="http://schemas.openxmlformats.org/officeDocument/2006/relationships/settings" Target="/word/settings.xml" Id="Rc0e5569858ac41f9" /><Relationship Type="http://schemas.openxmlformats.org/officeDocument/2006/relationships/image" Target="/word/media/65d3bc4e-5274-4cd5-b532-c387ec8e0378.png" Id="R512bcdcf5bc2469e" /></Relationships>
</file>