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ce9c2295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cd588ed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Micciani,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b43b8d524e77" /><Relationship Type="http://schemas.openxmlformats.org/officeDocument/2006/relationships/numbering" Target="/word/numbering.xml" Id="Rf882e37efe014b6e" /><Relationship Type="http://schemas.openxmlformats.org/officeDocument/2006/relationships/settings" Target="/word/settings.xml" Id="R86aa07d74de7445e" /><Relationship Type="http://schemas.openxmlformats.org/officeDocument/2006/relationships/image" Target="/word/media/6a1027ab-0ff7-46e7-8d88-f4bfea65b6a3.png" Id="R7a25cd588ed14152" /></Relationships>
</file>