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cde27e1a3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49083cce7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Migliarina,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c876294cb4b28" /><Relationship Type="http://schemas.openxmlformats.org/officeDocument/2006/relationships/numbering" Target="/word/numbering.xml" Id="R9161c354a359416e" /><Relationship Type="http://schemas.openxmlformats.org/officeDocument/2006/relationships/settings" Target="/word/settings.xml" Id="R0ed9388480274165" /><Relationship Type="http://schemas.openxmlformats.org/officeDocument/2006/relationships/image" Target="/word/media/78c2fe1f-6050-49d4-acbc-a30d4e8092fc.png" Id="Rb0249083cce740b6" /></Relationships>
</file>