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1ae0c967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0579a9335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Montelaterone,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5f7a2704749cc" /><Relationship Type="http://schemas.openxmlformats.org/officeDocument/2006/relationships/numbering" Target="/word/numbering.xml" Id="R79355672434948bf" /><Relationship Type="http://schemas.openxmlformats.org/officeDocument/2006/relationships/settings" Target="/word/settings.xml" Id="Rd01248d533b84d52" /><Relationship Type="http://schemas.openxmlformats.org/officeDocument/2006/relationships/image" Target="/word/media/3b7b5cc5-d3fe-444c-bc9d-83dd998008bf.png" Id="R78f0579a933546de" /></Relationships>
</file>