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f76878a74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dadb2fa57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Montepescali,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895548dd84953" /><Relationship Type="http://schemas.openxmlformats.org/officeDocument/2006/relationships/numbering" Target="/word/numbering.xml" Id="Rdc62894921f54aca" /><Relationship Type="http://schemas.openxmlformats.org/officeDocument/2006/relationships/settings" Target="/word/settings.xml" Id="Rdf29d6071c1340a9" /><Relationship Type="http://schemas.openxmlformats.org/officeDocument/2006/relationships/image" Target="/word/media/dcca3e3e-e27a-4994-9e21-48c87b61f20e.png" Id="R8d7dadb2fa57424f" /></Relationships>
</file>