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e19186f65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bb88cecd0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Morterone,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ee51904c2440c" /><Relationship Type="http://schemas.openxmlformats.org/officeDocument/2006/relationships/numbering" Target="/word/numbering.xml" Id="R11abf29ee5a74b94" /><Relationship Type="http://schemas.openxmlformats.org/officeDocument/2006/relationships/settings" Target="/word/settings.xml" Id="Raaeb721f9ddb4f5f" /><Relationship Type="http://schemas.openxmlformats.org/officeDocument/2006/relationships/image" Target="/word/media/2a4fdaf4-b669-412e-a1d6-f9f3712d50c1.png" Id="Rdfabb88cecd04124" /></Relationships>
</file>