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146d9c85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66ada7e2d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df09fea84108" /><Relationship Type="http://schemas.openxmlformats.org/officeDocument/2006/relationships/numbering" Target="/word/numbering.xml" Id="R02eda576c686426e" /><Relationship Type="http://schemas.openxmlformats.org/officeDocument/2006/relationships/settings" Target="/word/settings.xml" Id="Rb5d20e0e9f5c421f" /><Relationship Type="http://schemas.openxmlformats.org/officeDocument/2006/relationships/image" Target="/word/media/555eb6e1-4086-4ac6-ac51-7cd922b146e6.png" Id="R74766ada7e2d42f6" /></Relationships>
</file>