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5620b1ffa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a3349ff8d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Muriscuvo,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1c429d7ad424a" /><Relationship Type="http://schemas.openxmlformats.org/officeDocument/2006/relationships/numbering" Target="/word/numbering.xml" Id="Rb7c0f60942d24bd0" /><Relationship Type="http://schemas.openxmlformats.org/officeDocument/2006/relationships/settings" Target="/word/settings.xml" Id="Rb753ed8e2d1644eb" /><Relationship Type="http://schemas.openxmlformats.org/officeDocument/2006/relationships/image" Target="/word/media/e1f02e55-7c33-4c64-9d2f-b636e920605c.png" Id="R79da3349ff8d4117" /></Relationships>
</file>