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a112191e2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f778f1641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Nalles - Nals,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890877e3442d5" /><Relationship Type="http://schemas.openxmlformats.org/officeDocument/2006/relationships/numbering" Target="/word/numbering.xml" Id="R5c78cdc576c84cbc" /><Relationship Type="http://schemas.openxmlformats.org/officeDocument/2006/relationships/settings" Target="/word/settings.xml" Id="Rb51e2090ee404bb4" /><Relationship Type="http://schemas.openxmlformats.org/officeDocument/2006/relationships/image" Target="/word/media/b1fe9f8a-b45c-4bcc-aebb-4571ca95ceb6.png" Id="R77ef778f1641412c" /></Relationships>
</file>