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1b81093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6b4b7707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1e779a40e4f35" /><Relationship Type="http://schemas.openxmlformats.org/officeDocument/2006/relationships/numbering" Target="/word/numbering.xml" Id="Rdf031d5f099d4a31" /><Relationship Type="http://schemas.openxmlformats.org/officeDocument/2006/relationships/settings" Target="/word/settings.xml" Id="Rdc571865a76a4b07" /><Relationship Type="http://schemas.openxmlformats.org/officeDocument/2006/relationships/image" Target="/word/media/d158faf0-15f3-41bd-a727-b73f8b76fe95.png" Id="R7fe6b4b7707244e6" /></Relationships>
</file>