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ccad36199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c17f25a2d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Nuova Olinio,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aa052f79744eb" /><Relationship Type="http://schemas.openxmlformats.org/officeDocument/2006/relationships/numbering" Target="/word/numbering.xml" Id="Rbe7c7c93ce794f23" /><Relationship Type="http://schemas.openxmlformats.org/officeDocument/2006/relationships/settings" Target="/word/settings.xml" Id="R9b4960631e294103" /><Relationship Type="http://schemas.openxmlformats.org/officeDocument/2006/relationships/image" Target="/word/media/606f9ebb-8a98-4cb6-b242-c90e0284c654.png" Id="R096c17f25a2d4e19" /></Relationships>
</file>