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b91a3b74c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51d1e7da2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Ollolai,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779c27d5d40af" /><Relationship Type="http://schemas.openxmlformats.org/officeDocument/2006/relationships/numbering" Target="/word/numbering.xml" Id="R59114c25b79a4c9d" /><Relationship Type="http://schemas.openxmlformats.org/officeDocument/2006/relationships/settings" Target="/word/settings.xml" Id="Red26b89253b74656" /><Relationship Type="http://schemas.openxmlformats.org/officeDocument/2006/relationships/image" Target="/word/media/e2aa4110-bd4c-4f75-ae92-387c2e0bb517.png" Id="R05b51d1e7da248bd" /></Relationships>
</file>