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366bebf7c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9dfc3ca1f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f9f6e00e449b9" /><Relationship Type="http://schemas.openxmlformats.org/officeDocument/2006/relationships/numbering" Target="/word/numbering.xml" Id="Rc5bea80683794a5e" /><Relationship Type="http://schemas.openxmlformats.org/officeDocument/2006/relationships/settings" Target="/word/settings.xml" Id="R388bc76063d64ffd" /><Relationship Type="http://schemas.openxmlformats.org/officeDocument/2006/relationships/image" Target="/word/media/c8efb971-be0a-4e5a-b0b8-cacefd5a5028.png" Id="R9079dfc3ca1f4388" /></Relationships>
</file>