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bdf06a9e0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c10cb0cf4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Orciano Pisano,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57e99dbce47ae" /><Relationship Type="http://schemas.openxmlformats.org/officeDocument/2006/relationships/numbering" Target="/word/numbering.xml" Id="Rab8bc9200438460c" /><Relationship Type="http://schemas.openxmlformats.org/officeDocument/2006/relationships/settings" Target="/word/settings.xml" Id="R00644e36bc4846ac" /><Relationship Type="http://schemas.openxmlformats.org/officeDocument/2006/relationships/image" Target="/word/media/1e0583bb-d037-4f3a-987a-48ac74da93c8.png" Id="R62fc10cb0cf44ef1" /></Relationships>
</file>