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a1d1fe64b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b1f515e1b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Orzivecchi,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12c6cfa974594" /><Relationship Type="http://schemas.openxmlformats.org/officeDocument/2006/relationships/numbering" Target="/word/numbering.xml" Id="R56343033895c49ab" /><Relationship Type="http://schemas.openxmlformats.org/officeDocument/2006/relationships/settings" Target="/word/settings.xml" Id="R121ce7b2576840bb" /><Relationship Type="http://schemas.openxmlformats.org/officeDocument/2006/relationships/image" Target="/word/media/e12a697d-d634-4727-aba8-9730cf523b86.png" Id="Rdcbb1f515e1b4d53" /></Relationships>
</file>