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9f2caa512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6c969f7a3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c1e420f374bd1" /><Relationship Type="http://schemas.openxmlformats.org/officeDocument/2006/relationships/numbering" Target="/word/numbering.xml" Id="Ra855022cecb64b8f" /><Relationship Type="http://schemas.openxmlformats.org/officeDocument/2006/relationships/settings" Target="/word/settings.xml" Id="R8e85d5914e5d4b63" /><Relationship Type="http://schemas.openxmlformats.org/officeDocument/2006/relationships/image" Target="/word/media/234fc9c1-cab5-4874-9783-ffbb9457b7fc.png" Id="R3586c969f7a343e2" /></Relationships>
</file>