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160ba8bf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228a4e3f0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Palazzolo sull'Oglio,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f0252d5a742c1" /><Relationship Type="http://schemas.openxmlformats.org/officeDocument/2006/relationships/numbering" Target="/word/numbering.xml" Id="R9a5260f9ff36404a" /><Relationship Type="http://schemas.openxmlformats.org/officeDocument/2006/relationships/settings" Target="/word/settings.xml" Id="R983f8da076bd4962" /><Relationship Type="http://schemas.openxmlformats.org/officeDocument/2006/relationships/image" Target="/word/media/47e54402-f196-4f39-864e-bfcf96e8ddb1.png" Id="R7f3228a4e3f045f2" /></Relationships>
</file>