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b5421a3be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6a91f6f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6574f5b4f42b4" /><Relationship Type="http://schemas.openxmlformats.org/officeDocument/2006/relationships/numbering" Target="/word/numbering.xml" Id="R3a9c33d307f340d1" /><Relationship Type="http://schemas.openxmlformats.org/officeDocument/2006/relationships/settings" Target="/word/settings.xml" Id="R22db2b0c61ea4048" /><Relationship Type="http://schemas.openxmlformats.org/officeDocument/2006/relationships/image" Target="/word/media/f3f5d6f9-f240-449c-b8f8-425e126f74f7.png" Id="Rc3f06a91f6ff4f2a" /></Relationships>
</file>