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e641da881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cf4afe7b8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Papozze,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adf27db094fc9" /><Relationship Type="http://schemas.openxmlformats.org/officeDocument/2006/relationships/numbering" Target="/word/numbering.xml" Id="R999b0d06c25f4e45" /><Relationship Type="http://schemas.openxmlformats.org/officeDocument/2006/relationships/settings" Target="/word/settings.xml" Id="R7479042166854484" /><Relationship Type="http://schemas.openxmlformats.org/officeDocument/2006/relationships/image" Target="/word/media/c04f7b7b-966c-431d-a89a-c505c1b78e4f.png" Id="R492cf4afe7b849f6" /></Relationships>
</file>