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f0a34d4f3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838bc605f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Parabiago,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45fbe52d7456c" /><Relationship Type="http://schemas.openxmlformats.org/officeDocument/2006/relationships/numbering" Target="/word/numbering.xml" Id="R4a346f1b1da142ce" /><Relationship Type="http://schemas.openxmlformats.org/officeDocument/2006/relationships/settings" Target="/word/settings.xml" Id="R42636d9af05c4920" /><Relationship Type="http://schemas.openxmlformats.org/officeDocument/2006/relationships/image" Target="/word/media/f123ca8c-0cb0-4e68-800d-e5ce1d6e4b43.png" Id="Rf79838bc605f43a6" /></Relationships>
</file>