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95a5dd8c7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4dc83e4c4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Pavone del Mella,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2b2e4359044ef" /><Relationship Type="http://schemas.openxmlformats.org/officeDocument/2006/relationships/numbering" Target="/word/numbering.xml" Id="Re52f06fb109b4426" /><Relationship Type="http://schemas.openxmlformats.org/officeDocument/2006/relationships/settings" Target="/word/settings.xml" Id="Rc2131146002a4266" /><Relationship Type="http://schemas.openxmlformats.org/officeDocument/2006/relationships/image" Target="/word/media/a4bc1e21-9c09-4ed7-9e80-9b0d3947cd5b.png" Id="R2414dc83e4c441e1" /></Relationships>
</file>