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a0cdd7c8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d3cee2b4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Pegazzano,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fa3fbde1b4c75" /><Relationship Type="http://schemas.openxmlformats.org/officeDocument/2006/relationships/numbering" Target="/word/numbering.xml" Id="R83cf758cd8d54983" /><Relationship Type="http://schemas.openxmlformats.org/officeDocument/2006/relationships/settings" Target="/word/settings.xml" Id="R68fe8e5649834101" /><Relationship Type="http://schemas.openxmlformats.org/officeDocument/2006/relationships/image" Target="/word/media/6acce880-d93d-4824-9d3e-6b216904aa64.png" Id="R3ceed3cee2b44b55" /></Relationships>
</file>