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62f682157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4796e59a9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2da0497f34b8f" /><Relationship Type="http://schemas.openxmlformats.org/officeDocument/2006/relationships/numbering" Target="/word/numbering.xml" Id="Ra2491808b1324db7" /><Relationship Type="http://schemas.openxmlformats.org/officeDocument/2006/relationships/settings" Target="/word/settings.xml" Id="Rc31bfc64d6624de1" /><Relationship Type="http://schemas.openxmlformats.org/officeDocument/2006/relationships/image" Target="/word/media/6ba5495f-e823-43fa-b4e1-531e446d76e7.png" Id="R9864796e59a94e4d" /></Relationships>
</file>