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26975fd32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bb8db56c2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Piedipaterno,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67f49a2e34a25" /><Relationship Type="http://schemas.openxmlformats.org/officeDocument/2006/relationships/numbering" Target="/word/numbering.xml" Id="R66b11f525e6647cd" /><Relationship Type="http://schemas.openxmlformats.org/officeDocument/2006/relationships/settings" Target="/word/settings.xml" Id="R8dcfdcf21e48442b" /><Relationship Type="http://schemas.openxmlformats.org/officeDocument/2006/relationships/image" Target="/word/media/69f3f909-bdb6-4886-ad19-a82546b11e86.png" Id="R10dbb8db56c24ac0" /></Relationships>
</file>