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2adf92f0b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feab8d2c4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Pontboset,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c8cb5b02540f1" /><Relationship Type="http://schemas.openxmlformats.org/officeDocument/2006/relationships/numbering" Target="/word/numbering.xml" Id="Re2fb134bb9fb48c5" /><Relationship Type="http://schemas.openxmlformats.org/officeDocument/2006/relationships/settings" Target="/word/settings.xml" Id="Redfeefc97e9d47bf" /><Relationship Type="http://schemas.openxmlformats.org/officeDocument/2006/relationships/image" Target="/word/media/f62b151d-0ed8-475f-8e95-a96e6c08f0d0.png" Id="Re4bfeab8d2c448e3" /></Relationships>
</file>