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48618cdda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c4e37dcf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Felcino,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f41fb2f524216" /><Relationship Type="http://schemas.openxmlformats.org/officeDocument/2006/relationships/numbering" Target="/word/numbering.xml" Id="R2f49ea38c1b04f0b" /><Relationship Type="http://schemas.openxmlformats.org/officeDocument/2006/relationships/settings" Target="/word/settings.xml" Id="Ra6e02ed6288d4841" /><Relationship Type="http://schemas.openxmlformats.org/officeDocument/2006/relationships/image" Target="/word/media/37d31c28-7d48-4953-bbb7-bac3b8c8b6d3.png" Id="R0cd0c4e37dcf4861" /></Relationships>
</file>