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5675b16ae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ee6730f0f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Porcareccia,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cdaa7255249af" /><Relationship Type="http://schemas.openxmlformats.org/officeDocument/2006/relationships/numbering" Target="/word/numbering.xml" Id="Ra2a89de0d2684240" /><Relationship Type="http://schemas.openxmlformats.org/officeDocument/2006/relationships/settings" Target="/word/settings.xml" Id="Re87ed3cd97fa446a" /><Relationship Type="http://schemas.openxmlformats.org/officeDocument/2006/relationships/image" Target="/word/media/2acd3e95-caa0-46f1-b042-e23d84c9652d.png" Id="R81cee6730f0f4995" /></Relationships>
</file>