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5af99a11e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e789c59ad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 Maurizio,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fcf3b075a40ea" /><Relationship Type="http://schemas.openxmlformats.org/officeDocument/2006/relationships/numbering" Target="/word/numbering.xml" Id="Rb863a915b80e4d13" /><Relationship Type="http://schemas.openxmlformats.org/officeDocument/2006/relationships/settings" Target="/word/settings.xml" Id="R015a5080fa5e45fd" /><Relationship Type="http://schemas.openxmlformats.org/officeDocument/2006/relationships/image" Target="/word/media/ac1723d4-cbb4-4803-a3b7-27173629cbd8.png" Id="R765e789c59ad4f73" /></Relationships>
</file>