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1a5258a42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2fb5ef8e4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2fbbb9b674ca9" /><Relationship Type="http://schemas.openxmlformats.org/officeDocument/2006/relationships/numbering" Target="/word/numbering.xml" Id="Rdbb80397497a4e8a" /><Relationship Type="http://schemas.openxmlformats.org/officeDocument/2006/relationships/settings" Target="/word/settings.xml" Id="Rf1866826c68440c5" /><Relationship Type="http://schemas.openxmlformats.org/officeDocument/2006/relationships/image" Target="/word/media/dafa08b5-b16d-4086-90a8-41bf47de8d25.png" Id="R4d62fb5ef8e44887" /></Relationships>
</file>