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a82e3990a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5c76c80c8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Rasora,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8a99e1c1c4aa8" /><Relationship Type="http://schemas.openxmlformats.org/officeDocument/2006/relationships/numbering" Target="/word/numbering.xml" Id="R581a16cac5e34137" /><Relationship Type="http://schemas.openxmlformats.org/officeDocument/2006/relationships/settings" Target="/word/settings.xml" Id="R0a394b8d88994c95" /><Relationship Type="http://schemas.openxmlformats.org/officeDocument/2006/relationships/image" Target="/word/media/55a6e3cd-4113-4bd2-8b42-95fa9ddf2f05.png" Id="R9205c76c80c841be" /></Relationships>
</file>