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ced3fd752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36c39eca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6b92ea8f045d3" /><Relationship Type="http://schemas.openxmlformats.org/officeDocument/2006/relationships/numbering" Target="/word/numbering.xml" Id="R31719a84fed24975" /><Relationship Type="http://schemas.openxmlformats.org/officeDocument/2006/relationships/settings" Target="/word/settings.xml" Id="R3d176fe462de4505" /><Relationship Type="http://schemas.openxmlformats.org/officeDocument/2006/relationships/image" Target="/word/media/7021c9df-621e-402f-81c1-c1a350bc9d7c.png" Id="R2de536c39eca43b0" /></Relationships>
</file>